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аккуратным, чистым обеденным столом, уставленным разнообразными блюдами, Вэнь Чаовэнь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замолчал, в центре столовой повисло долгое молчание. Спустя мгновение сидевший напротив него молодой человек дрожащим пальцем положил ему в тарелку кусок его любимого парового сибаса.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потом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фраза, которая прежде всегда безотказно работала, на сей раз оказалась совершенно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Чаовэнь слегка опустил глаза, сохраняя спокойное выражение лица,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не увиливай. Прошел уже целый месяц, и дальше тянуть — значит только хуже делать и тебе,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рука молодого человека, потянувшаяся за супником,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поварешка сорвалась с рук, упала на пол и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опустил голову, глядя на бросающиеся в глаза две половинки ложки, и, дрожащими губами,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Чаовэнь продолжал говорить как ни в чем не бывало: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столько лет в браке, и хотя у нас был брачный контракт, я тебя не обижу. Квартира, машина, сбережения — всем этим я с тобой поделюсь, так что даже после развода у тебя будет вполне достойная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Чаовэнь не унимался: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скинул тебе в WeChat соглашение о разводе? Ты ведь наверняка уже всё прочитал. Если тебя что-то не устраивает в условиях, можешь смело озвучить свои требования.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глядя на послушные черные пряди на макушке молодого человека, и мягко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Вэнь Чаовэнь состояли в браке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Лу Мину едва исполнилось двадцать — это был возраст наивного простодушия. Спустя семь лет ему стучилось двадцать семь: юношеская беззаботность осталась позади, и годы безжалостно оставили на нем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незрелость исчезла, уступив место свойственным взрослому человеку мягкости и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Лу Мин сильно повзрослел — как физически, так и 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 ни повзрослел, он все равно пока не мог смириться с тем, что муж, с которым они прожили в браке семь лет, однажды внезапно вернулся домой и завел разговор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перед этим не было никаких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жизнь текла очень гармонично, а карьера Вэнь Чаовэня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Вэнь Чаовэнь решил заговорить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самом деле хотел спросить об этом Вэнь Чаовэня.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прекрасно понимал: задавать такие вопросы — значит лишь нарываться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сам отлично осознавал, что Вэнь Чаовэнь внезапно завел речь о разводе вовсе не потому, что тот плох, и даже не потому, что наступил семилетний кризис брака и тот от него устал. Причина крылась в другом: Вэнь Чаовэнь никогда по-настоящему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Вэнь Чаовэнь по-настоящему любил, вернулся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первой любовью Вэнь Чаовэня.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на самом деле, всегда знал о существовании этого человека. В конце концов, даже если бы Вэнь Чаовэнь молчал, об их юношеском романтическом романе прекрасно знали все его друзья и близкие родственники, то и дело случайно проговариваясь.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Мин даже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все вечно вспоминают какую-то первую любовь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Лу Мин перестал даже ревновать, потому что случайно увидел фотографию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Бай Шу был невероятно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выразиться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был улучшенной версией Лу Мина, а Лу Мин — его дешевой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их лиц и брови казались очень схожими, темпераменты различались кардинальным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 первого взгляда производил впечатление барчука, выращенного в богатой семье, чьи движения и осанка так и излучали уверенность и дерзость. А Лу Мин? Пусть черты его лица и считались миловидными и приятными, происхождение у Лу Мина было, можно сказать, бедным, да и биография не могла похвастаться ничем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http://bllate.org/book/26038/3117607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